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12D0" w:rsidRDefault="00000000">
      <w:pPr>
        <w:spacing w:after="0"/>
        <w:ind w:left="5"/>
        <w:jc w:val="center"/>
      </w:pPr>
      <w:r>
        <w:rPr>
          <w:rFonts w:ascii="Times New Roman" w:eastAsia="Times New Roman" w:hAnsi="Times New Roman" w:cs="Times New Roman"/>
          <w:sz w:val="30"/>
        </w:rPr>
        <w:t>ОБЯВА</w:t>
      </w:r>
    </w:p>
    <w:p w:rsidR="000D12D0" w:rsidRDefault="00000000">
      <w:pPr>
        <w:spacing w:after="5" w:line="250" w:lineRule="auto"/>
        <w:ind w:left="9" w:firstLine="1133"/>
        <w:jc w:val="both"/>
      </w:pPr>
      <w:r>
        <w:rPr>
          <w:rFonts w:ascii="Times New Roman" w:eastAsia="Times New Roman" w:hAnsi="Times New Roman" w:cs="Times New Roman"/>
        </w:rPr>
        <w:t>МБАЛ ”Д-р Н. Василиев” АД — гр. Кюстендил на основание чл. 47, ал. 2, т. 1 буква „а” и чл. 476 от Наредба N2 1 от 2015 г. за придобиване на специалност в системата на здравеопазването обявява конкурс за длъжността ”Лекар - специализант” с база на обучение МБАЛ ”Д-р Н. Василиев” АД гр. Кюстендил, за места финансирани от Оьрлсавата в следните специалности:</w:t>
      </w:r>
    </w:p>
    <w:p w:rsidR="000D12D0" w:rsidRDefault="00000000">
      <w:pPr>
        <w:spacing w:after="0"/>
        <w:ind w:left="24" w:hanging="10"/>
      </w:pPr>
      <w:r>
        <w:rPr>
          <w:rFonts w:ascii="Times New Roman" w:eastAsia="Times New Roman" w:hAnsi="Times New Roman" w:cs="Times New Roman"/>
          <w:sz w:val="24"/>
        </w:rPr>
        <w:t>1. Свободни длъжности:</w:t>
      </w:r>
    </w:p>
    <w:p w:rsidR="000D12D0" w:rsidRDefault="00000000">
      <w:pPr>
        <w:numPr>
          <w:ilvl w:val="0"/>
          <w:numId w:val="1"/>
        </w:numPr>
        <w:spacing w:after="5" w:line="250" w:lineRule="auto"/>
        <w:ind w:right="624" w:hanging="226"/>
        <w:jc w:val="both"/>
      </w:pPr>
      <w:r>
        <w:rPr>
          <w:rFonts w:ascii="Times New Roman" w:eastAsia="Times New Roman" w:hAnsi="Times New Roman" w:cs="Times New Roman"/>
        </w:rPr>
        <w:t>Акушерство и гинекология — I място;</w:t>
      </w:r>
    </w:p>
    <w:p w:rsidR="000D12D0" w:rsidRDefault="00000000">
      <w:pPr>
        <w:numPr>
          <w:ilvl w:val="0"/>
          <w:numId w:val="1"/>
        </w:numPr>
        <w:spacing w:after="5" w:line="250" w:lineRule="auto"/>
        <w:ind w:right="624" w:hanging="226"/>
        <w:jc w:val="both"/>
      </w:pPr>
      <w:r>
        <w:rPr>
          <w:rFonts w:ascii="Times New Roman" w:eastAsia="Times New Roman" w:hAnsi="Times New Roman" w:cs="Times New Roman"/>
        </w:rPr>
        <w:t>Анестезиология и интензивно лечение — 1 място;</w:t>
      </w:r>
    </w:p>
    <w:p w:rsidR="000D12D0" w:rsidRDefault="00000000">
      <w:pPr>
        <w:numPr>
          <w:ilvl w:val="0"/>
          <w:numId w:val="1"/>
        </w:numPr>
        <w:spacing w:after="5" w:line="250" w:lineRule="auto"/>
        <w:ind w:right="624" w:hanging="226"/>
        <w:jc w:val="both"/>
      </w:pPr>
      <w:r>
        <w:rPr>
          <w:rFonts w:ascii="Times New Roman" w:eastAsia="Times New Roman" w:hAnsi="Times New Roman" w:cs="Times New Roman"/>
        </w:rPr>
        <w:t>Ендокринология и болести на обмяната — 1 място;</w:t>
      </w:r>
    </w:p>
    <w:p w:rsidR="000D12D0" w:rsidRDefault="00000000">
      <w:pPr>
        <w:numPr>
          <w:ilvl w:val="0"/>
          <w:numId w:val="1"/>
        </w:numPr>
        <w:spacing w:after="5" w:line="250" w:lineRule="auto"/>
        <w:ind w:right="624" w:hanging="226"/>
        <w:jc w:val="both"/>
      </w:pPr>
      <w:r>
        <w:rPr>
          <w:rFonts w:ascii="Times New Roman" w:eastAsia="Times New Roman" w:hAnsi="Times New Roman" w:cs="Times New Roman"/>
        </w:rPr>
        <w:t>кардиология — 1 място;</w:t>
      </w:r>
    </w:p>
    <w:p w:rsidR="000D12D0" w:rsidRDefault="00000000">
      <w:pPr>
        <w:numPr>
          <w:ilvl w:val="0"/>
          <w:numId w:val="1"/>
        </w:numPr>
        <w:spacing w:after="5" w:line="250" w:lineRule="auto"/>
        <w:ind w:right="624" w:hanging="226"/>
        <w:jc w:val="both"/>
      </w:pPr>
      <w:r>
        <w:rPr>
          <w:rFonts w:ascii="Times New Roman" w:eastAsia="Times New Roman" w:hAnsi="Times New Roman" w:cs="Times New Roman"/>
        </w:rPr>
        <w:t>Нервни болести — 1 място;</w:t>
      </w:r>
    </w:p>
    <w:p w:rsidR="000D12D0" w:rsidRDefault="00000000">
      <w:pPr>
        <w:numPr>
          <w:ilvl w:val="0"/>
          <w:numId w:val="1"/>
        </w:numPr>
        <w:spacing w:after="5" w:line="250" w:lineRule="auto"/>
        <w:ind w:right="624" w:hanging="226"/>
        <w:jc w:val="both"/>
      </w:pPr>
      <w:r>
        <w:rPr>
          <w:rFonts w:ascii="Times New Roman" w:eastAsia="Times New Roman" w:hAnsi="Times New Roman" w:cs="Times New Roman"/>
        </w:rPr>
        <w:t>Нефрология — 1 място;</w:t>
      </w:r>
    </w:p>
    <w:p w:rsidR="000D12D0" w:rsidRDefault="00000000">
      <w:pPr>
        <w:numPr>
          <w:ilvl w:val="0"/>
          <w:numId w:val="1"/>
        </w:numPr>
        <w:spacing w:after="5" w:line="250" w:lineRule="auto"/>
        <w:ind w:right="624" w:hanging="226"/>
        <w:jc w:val="both"/>
      </w:pPr>
      <w:r>
        <w:rPr>
          <w:rFonts w:ascii="Times New Roman" w:eastAsia="Times New Roman" w:hAnsi="Times New Roman" w:cs="Times New Roman"/>
        </w:rPr>
        <w:t>Педиатрия — 2 места;</w:t>
      </w:r>
    </w:p>
    <w:p w:rsidR="000D12D0" w:rsidRDefault="00000000">
      <w:pPr>
        <w:numPr>
          <w:ilvl w:val="0"/>
          <w:numId w:val="1"/>
        </w:numPr>
        <w:spacing w:after="5" w:line="250" w:lineRule="auto"/>
        <w:ind w:right="624" w:hanging="226"/>
        <w:jc w:val="both"/>
      </w:pPr>
      <w:r>
        <w:rPr>
          <w:rFonts w:ascii="Times New Roman" w:eastAsia="Times New Roman" w:hAnsi="Times New Roman" w:cs="Times New Roman"/>
        </w:rPr>
        <w:t>Пневмология и фтизиатрия — 1 място;</w:t>
      </w:r>
    </w:p>
    <w:p w:rsidR="000D12D0" w:rsidRDefault="00000000">
      <w:pPr>
        <w:numPr>
          <w:ilvl w:val="0"/>
          <w:numId w:val="1"/>
        </w:numPr>
        <w:spacing w:after="224" w:line="250" w:lineRule="auto"/>
        <w:ind w:right="624" w:hanging="226"/>
        <w:jc w:val="both"/>
      </w:pPr>
      <w:r>
        <w:rPr>
          <w:rFonts w:ascii="Times New Roman" w:eastAsia="Times New Roman" w:hAnsi="Times New Roman" w:cs="Times New Roman"/>
        </w:rPr>
        <w:t>Трансфузионна хематология — 1 място.</w:t>
      </w:r>
    </w:p>
    <w:p w:rsidR="000D12D0" w:rsidRDefault="00000000">
      <w:pPr>
        <w:spacing w:after="0"/>
        <w:ind w:left="24" w:hanging="10"/>
      </w:pPr>
      <w:r>
        <w:rPr>
          <w:rFonts w:ascii="Times New Roman" w:eastAsia="Times New Roman" w:hAnsi="Times New Roman" w:cs="Times New Roman"/>
          <w:sz w:val="24"/>
        </w:rPr>
        <w:t>2.Изисквания за заемане на длъжността „лекар-специализант”:</w:t>
      </w:r>
    </w:p>
    <w:p w:rsidR="000D12D0" w:rsidRDefault="00000000">
      <w:pPr>
        <w:numPr>
          <w:ilvl w:val="1"/>
          <w:numId w:val="2"/>
        </w:numPr>
        <w:spacing w:after="5" w:line="250" w:lineRule="auto"/>
        <w:ind w:right="624" w:firstLine="4"/>
        <w:jc w:val="both"/>
      </w:pPr>
      <w:r>
        <w:rPr>
          <w:rFonts w:ascii="Times New Roman" w:eastAsia="Times New Roman" w:hAnsi="Times New Roman" w:cs="Times New Roman"/>
        </w:rPr>
        <w:t>Образователно-квалификационна степен: магистър по медицина;</w:t>
      </w:r>
    </w:p>
    <w:p w:rsidR="000D12D0" w:rsidRDefault="00000000">
      <w:pPr>
        <w:numPr>
          <w:ilvl w:val="1"/>
          <w:numId w:val="2"/>
        </w:numPr>
        <w:spacing w:after="5" w:line="250" w:lineRule="auto"/>
        <w:ind w:right="624" w:firstLine="4"/>
        <w:jc w:val="both"/>
      </w:pPr>
      <w:r>
        <w:rPr>
          <w:rFonts w:ascii="Times New Roman" w:eastAsia="Times New Roman" w:hAnsi="Times New Roman" w:cs="Times New Roman"/>
        </w:rPr>
        <w:t>Членство в Български лекарски съюз;</w:t>
      </w:r>
    </w:p>
    <w:p w:rsidR="000D12D0" w:rsidRDefault="00000000">
      <w:pPr>
        <w:numPr>
          <w:ilvl w:val="1"/>
          <w:numId w:val="2"/>
        </w:numPr>
        <w:spacing w:after="252" w:line="250" w:lineRule="auto"/>
        <w:ind w:right="624" w:firstLine="4"/>
        <w:jc w:val="both"/>
      </w:pPr>
      <w:r>
        <w:rPr>
          <w:rFonts w:ascii="Times New Roman" w:eastAsia="Times New Roman" w:hAnsi="Times New Roman" w:cs="Times New Roman"/>
        </w:rPr>
        <w:t>Лицето да не е осъждано за престъпление от общ характер и да не е лишено от правото да упражнява професията;</w:t>
      </w:r>
    </w:p>
    <w:p w:rsidR="000D12D0" w:rsidRDefault="00000000">
      <w:pPr>
        <w:spacing w:after="0"/>
        <w:ind w:left="24" w:hanging="10"/>
      </w:pPr>
      <w:r>
        <w:rPr>
          <w:rFonts w:ascii="Times New Roman" w:eastAsia="Times New Roman" w:hAnsi="Times New Roman" w:cs="Times New Roman"/>
          <w:sz w:val="24"/>
        </w:rPr>
        <w:t>З.Необходими документи за кандидатстване:</w:t>
      </w:r>
    </w:p>
    <w:p w:rsidR="000D12D0" w:rsidRDefault="00000000">
      <w:pPr>
        <w:spacing w:after="5" w:line="250" w:lineRule="auto"/>
        <w:ind w:left="9" w:right="624" w:firstLine="4"/>
        <w:jc w:val="both"/>
      </w:pPr>
      <w:r>
        <w:rPr>
          <w:rFonts w:ascii="Times New Roman" w:eastAsia="Times New Roman" w:hAnsi="Times New Roman" w:cs="Times New Roman"/>
        </w:rPr>
        <w:t>3.1. Заявление за участие в конкурса - свободен текст;</w:t>
      </w:r>
    </w:p>
    <w:p w:rsidR="000D12D0" w:rsidRDefault="00000000">
      <w:pPr>
        <w:spacing w:after="5" w:line="250" w:lineRule="auto"/>
        <w:ind w:left="9" w:right="720" w:firstLine="4"/>
        <w:jc w:val="both"/>
      </w:pPr>
      <w:r>
        <w:rPr>
          <w:rFonts w:ascii="Times New Roman" w:eastAsia="Times New Roman" w:hAnsi="Times New Roman" w:cs="Times New Roman"/>
        </w:rPr>
        <w:t>З .2. копие на дипломата за завършено образование - квалификационна степен „Магистър по медицина” и приложението към нея, заверена с текст „Вярно с оригинала”, три имена и подпис на кандидата или академична справка;</w:t>
      </w:r>
    </w:p>
    <w:p w:rsidR="000D12D0" w:rsidRDefault="00000000">
      <w:pPr>
        <w:numPr>
          <w:ilvl w:val="0"/>
          <w:numId w:val="3"/>
        </w:numPr>
        <w:spacing w:after="5" w:line="250" w:lineRule="auto"/>
        <w:ind w:right="624" w:hanging="120"/>
        <w:jc w:val="both"/>
      </w:pPr>
      <w:r>
        <w:rPr>
          <w:rFonts w:ascii="Times New Roman" w:eastAsia="Times New Roman" w:hAnsi="Times New Roman" w:cs="Times New Roman"/>
        </w:rPr>
        <w:t>.З .копие от актуален документ удостоверяващ членство в БЛС.</w:t>
      </w:r>
    </w:p>
    <w:p w:rsidR="000D12D0" w:rsidRDefault="00000000">
      <w:pPr>
        <w:spacing w:after="5" w:line="250" w:lineRule="auto"/>
        <w:ind w:left="9" w:right="624" w:firstLine="4"/>
        <w:jc w:val="both"/>
      </w:pPr>
      <w:r>
        <w:rPr>
          <w:rFonts w:ascii="Times New Roman" w:eastAsia="Times New Roman" w:hAnsi="Times New Roman" w:cs="Times New Roman"/>
        </w:rPr>
        <w:t>3.4. Автобиография.</w:t>
      </w:r>
    </w:p>
    <w:p w:rsidR="000D12D0" w:rsidRDefault="00000000">
      <w:pPr>
        <w:numPr>
          <w:ilvl w:val="0"/>
          <w:numId w:val="4"/>
        </w:numPr>
        <w:spacing w:after="0"/>
        <w:ind w:right="312" w:firstLine="4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451104</wp:posOffset>
            </wp:positionH>
            <wp:positionV relativeFrom="page">
              <wp:posOffset>1561049</wp:posOffset>
            </wp:positionV>
            <wp:extent cx="30480" cy="36587"/>
            <wp:effectExtent l="0" t="0" r="0" b="0"/>
            <wp:wrapSquare wrapText="bothSides"/>
            <wp:docPr id="3255" name="Picture 32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5" name="Picture 325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36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5754624</wp:posOffset>
            </wp:positionH>
            <wp:positionV relativeFrom="page">
              <wp:posOffset>9079695</wp:posOffset>
            </wp:positionV>
            <wp:extent cx="1597152" cy="978705"/>
            <wp:effectExtent l="0" t="0" r="0" b="0"/>
            <wp:wrapSquare wrapText="bothSides"/>
            <wp:docPr id="9361" name="Picture 93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1" name="Picture 936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97152" cy="978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>Ред за провеждане на конкурса:</w:t>
      </w:r>
    </w:p>
    <w:p w:rsidR="000D12D0" w:rsidRDefault="00000000">
      <w:pPr>
        <w:numPr>
          <w:ilvl w:val="1"/>
          <w:numId w:val="4"/>
        </w:numPr>
        <w:spacing w:after="5" w:line="239" w:lineRule="auto"/>
        <w:ind w:right="396"/>
      </w:pPr>
      <w:r>
        <w:rPr>
          <w:rFonts w:ascii="Times New Roman" w:eastAsia="Times New Roman" w:hAnsi="Times New Roman" w:cs="Times New Roman"/>
        </w:rPr>
        <w:t>. Първи етап - проверка за съответствие на подадените документи с изискванията на МБАЛ ”Д-р Н. Василиев” АД — гр. Юостендил. На допуснатите участници да бъдат съобщени писмено датата, часа и мястото на провеждане на втори етап от конкурса.</w:t>
      </w:r>
    </w:p>
    <w:p w:rsidR="000D12D0" w:rsidRDefault="00000000">
      <w:pPr>
        <w:numPr>
          <w:ilvl w:val="1"/>
          <w:numId w:val="4"/>
        </w:numPr>
        <w:spacing w:after="397" w:line="250" w:lineRule="auto"/>
        <w:ind w:right="396"/>
      </w:pPr>
      <w:r>
        <w:rPr>
          <w:rFonts w:ascii="Times New Roman" w:eastAsia="Times New Roman" w:hAnsi="Times New Roman" w:cs="Times New Roman"/>
        </w:rPr>
        <w:t>Втори етап - оценка на кандидатурата от определена за целта комисия.</w:t>
      </w:r>
    </w:p>
    <w:p w:rsidR="000D12D0" w:rsidRDefault="00000000">
      <w:pPr>
        <w:tabs>
          <w:tab w:val="center" w:pos="8006"/>
          <w:tab w:val="center" w:pos="9408"/>
        </w:tabs>
        <w:spacing w:after="239" w:line="250" w:lineRule="auto"/>
      </w:pPr>
      <w:r>
        <w:rPr>
          <w:rFonts w:ascii="Times New Roman" w:eastAsia="Times New Roman" w:hAnsi="Times New Roman" w:cs="Times New Roman"/>
        </w:rPr>
        <w:t>комисията да извърши подбор между допуснатите кандидати</w:t>
      </w:r>
      <w:r>
        <w:rPr>
          <w:rFonts w:ascii="Times New Roman" w:eastAsia="Times New Roman" w:hAnsi="Times New Roman" w:cs="Times New Roman"/>
        </w:rPr>
        <w:tab/>
        <w:t>по следните</w:t>
      </w:r>
      <w:r>
        <w:rPr>
          <w:rFonts w:ascii="Times New Roman" w:eastAsia="Times New Roman" w:hAnsi="Times New Roman" w:cs="Times New Roman"/>
        </w:rPr>
        <w:tab/>
        <w:t>критерии:</w:t>
      </w:r>
    </w:p>
    <w:p w:rsidR="000D12D0" w:rsidRDefault="00000000">
      <w:pPr>
        <w:spacing w:after="5" w:line="250" w:lineRule="auto"/>
        <w:ind w:left="9" w:right="624" w:firstLine="4"/>
        <w:jc w:val="both"/>
      </w:pPr>
      <w:r>
        <w:rPr>
          <w:rFonts w:ascii="Times New Roman" w:eastAsia="Times New Roman" w:hAnsi="Times New Roman" w:cs="Times New Roman"/>
        </w:rPr>
        <w:t>а) среден успех от следването и от държавните изпити</w:t>
      </w:r>
    </w:p>
    <w:p w:rsidR="000D12D0" w:rsidRDefault="00000000">
      <w:pPr>
        <w:spacing w:after="5" w:line="250" w:lineRule="auto"/>
        <w:ind w:left="9" w:right="624" w:firstLine="4"/>
        <w:jc w:val="both"/>
      </w:pPr>
      <w:r>
        <w:rPr>
          <w:rFonts w:ascii="Times New Roman" w:eastAsia="Times New Roman" w:hAnsi="Times New Roman" w:cs="Times New Roman"/>
        </w:rPr>
        <w:t>б) събеседване по теми за специалността, за която кандидатства.</w:t>
      </w:r>
    </w:p>
    <w:p w:rsidR="000D12D0" w:rsidRDefault="00000000">
      <w:pPr>
        <w:spacing w:after="5" w:line="250" w:lineRule="auto"/>
        <w:ind w:left="9" w:right="624" w:firstLine="4"/>
        <w:jc w:val="both"/>
      </w:pPr>
      <w:r>
        <w:rPr>
          <w:rFonts w:ascii="Times New Roman" w:eastAsia="Times New Roman" w:hAnsi="Times New Roman" w:cs="Times New Roman"/>
        </w:rPr>
        <w:t>Общата оценка се получава като средно — аритметична оценка от двата критерия.</w:t>
      </w:r>
    </w:p>
    <w:p w:rsidR="000D12D0" w:rsidRDefault="00000000">
      <w:pPr>
        <w:spacing w:after="5" w:line="250" w:lineRule="auto"/>
        <w:ind w:left="9" w:right="696" w:firstLine="4"/>
        <w:jc w:val="both"/>
      </w:pPr>
      <w:r>
        <w:rPr>
          <w:rFonts w:ascii="Times New Roman" w:eastAsia="Times New Roman" w:hAnsi="Times New Roman" w:cs="Times New Roman"/>
        </w:rPr>
        <w:t>При наличие на повече кандидати от броя на определените места, класирането ще се извърши съобразно окончателен резултат на оценката на комисията провела конкурса.</w:t>
      </w:r>
    </w:p>
    <w:p w:rsidR="000D12D0" w:rsidRDefault="00000000">
      <w:pPr>
        <w:spacing w:after="5" w:line="250" w:lineRule="auto"/>
        <w:ind w:left="9" w:right="624" w:firstLine="4"/>
        <w:jc w:val="both"/>
      </w:pPr>
      <w:r>
        <w:rPr>
          <w:rFonts w:ascii="Times New Roman" w:eastAsia="Times New Roman" w:hAnsi="Times New Roman" w:cs="Times New Roman"/>
        </w:rPr>
        <w:t>комисията да изготви Протокол с одобрените кандидати за лекари - специализанти по съответната специалност в системата на здравеопазването.</w:t>
      </w:r>
    </w:p>
    <w:p w:rsidR="000D12D0" w:rsidRDefault="00000000">
      <w:pPr>
        <w:spacing w:after="0"/>
        <w:ind w:left="24" w:hanging="10"/>
      </w:pPr>
      <w:r>
        <w:rPr>
          <w:rFonts w:ascii="Times New Roman" w:eastAsia="Times New Roman" w:hAnsi="Times New Roman" w:cs="Times New Roman"/>
          <w:sz w:val="24"/>
        </w:rPr>
        <w:t>5.Подаване на документи за участие в конкурса:</w:t>
      </w:r>
    </w:p>
    <w:p w:rsidR="000D12D0" w:rsidRDefault="00000000">
      <w:pPr>
        <w:numPr>
          <w:ilvl w:val="0"/>
          <w:numId w:val="4"/>
        </w:numPr>
        <w:spacing w:after="384" w:line="250" w:lineRule="auto"/>
        <w:ind w:right="312" w:firstLine="4"/>
      </w:pPr>
      <w:r>
        <w:rPr>
          <w:rFonts w:ascii="Times New Roman" w:eastAsia="Times New Roman" w:hAnsi="Times New Roman" w:cs="Times New Roman"/>
        </w:rPr>
        <w:t>I . Документите се приемат в едномесечен срок, всеки работен ден от 08.00 до 16.00 часа в деловодството на МБАЛ ”Д-р Никола Василиев” АД — гр. Юостендил, считано от 12.09.2023 г.</w:t>
      </w:r>
    </w:p>
    <w:p w:rsidR="000D12D0" w:rsidRDefault="00000000">
      <w:pPr>
        <w:numPr>
          <w:ilvl w:val="1"/>
          <w:numId w:val="5"/>
        </w:numPr>
        <w:spacing w:after="307" w:line="250" w:lineRule="auto"/>
        <w:ind w:right="624" w:firstLine="4"/>
        <w:jc w:val="both"/>
      </w:pPr>
      <w:r>
        <w:rPr>
          <w:rFonts w:ascii="Times New Roman" w:eastAsia="Times New Roman" w:hAnsi="Times New Roman" w:cs="Times New Roman"/>
        </w:rPr>
        <w:t>Документите се подават в запечатан непрозрачен плик, на който е изписано „конкурс за избор на лекар-специализант по клинична специалност „............ .”, за място което е финансирано от държавата.</w:t>
      </w:r>
    </w:p>
    <w:p w:rsidR="000D12D0" w:rsidRDefault="00000000">
      <w:pPr>
        <w:numPr>
          <w:ilvl w:val="1"/>
          <w:numId w:val="5"/>
        </w:numPr>
        <w:spacing w:after="382" w:line="250" w:lineRule="auto"/>
        <w:ind w:right="624" w:firstLine="4"/>
        <w:jc w:val="both"/>
      </w:pPr>
      <w:r>
        <w:rPr>
          <w:rFonts w:ascii="Times New Roman" w:eastAsia="Times New Roman" w:hAnsi="Times New Roman" w:cs="Times New Roman"/>
        </w:rPr>
        <w:lastRenderedPageBreak/>
        <w:t>На кандидатите се предоставя предварително: „Длъжностна характеристика” на конкурсната длъжност, с която могат да се запознаят в Отдел „Човешки ресурси” на лечебното заведе поискване може да се изпрати по пощата за сметка на кандидата.</w:t>
      </w:r>
    </w:p>
    <w:p w:rsidR="000D12D0" w:rsidRDefault="00000000">
      <w:pPr>
        <w:spacing w:after="0"/>
        <w:ind w:left="3638"/>
        <w:jc w:val="center"/>
      </w:pPr>
      <w:r>
        <w:rPr>
          <w:rFonts w:ascii="Times New Roman" w:eastAsia="Times New Roman" w:hAnsi="Times New Roman" w:cs="Times New Roman"/>
          <w:sz w:val="28"/>
        </w:rPr>
        <w:t>ИЗП. ДИРЕКТОР“</w:t>
      </w:r>
    </w:p>
    <w:p w:rsidR="000D12D0" w:rsidRDefault="00000000">
      <w:pPr>
        <w:spacing w:after="0"/>
        <w:ind w:left="4138" w:right="72"/>
        <w:jc w:val="center"/>
      </w:pPr>
      <w:r>
        <w:rPr>
          <w:rFonts w:ascii="Times New Roman" w:eastAsia="Times New Roman" w:hAnsi="Times New Roman" w:cs="Times New Roman"/>
          <w:sz w:val="24"/>
        </w:rPr>
        <w:t>/д-р</w:t>
      </w:r>
    </w:p>
    <w:p w:rsidR="000D12D0" w:rsidRDefault="00000000">
      <w:pPr>
        <w:pStyle w:val="Heading1"/>
        <w:numPr>
          <w:ilvl w:val="0"/>
          <w:numId w:val="0"/>
        </w:numPr>
        <w:ind w:left="657" w:hanging="10"/>
        <w:jc w:val="left"/>
      </w:pPr>
      <w:r>
        <w:t>УТВЪРДИЛ•</w:t>
      </w:r>
    </w:p>
    <w:p w:rsidR="000D12D0" w:rsidRDefault="00000000">
      <w:pPr>
        <w:spacing w:after="18" w:line="248" w:lineRule="auto"/>
        <w:ind w:left="657" w:right="120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1624584</wp:posOffset>
                </wp:positionH>
                <wp:positionV relativeFrom="paragraph">
                  <wp:posOffset>-855083</wp:posOffset>
                </wp:positionV>
                <wp:extent cx="1438656" cy="1125053"/>
                <wp:effectExtent l="0" t="0" r="0" b="0"/>
                <wp:wrapSquare wrapText="bothSides"/>
                <wp:docPr id="8805" name="Group 88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8656" cy="1125053"/>
                          <a:chOff x="0" y="0"/>
                          <a:chExt cx="1438656" cy="1125053"/>
                        </a:xfrm>
                      </wpg:grpSpPr>
                      <pic:pic xmlns:pic="http://schemas.openxmlformats.org/drawingml/2006/picture">
                        <pic:nvPicPr>
                          <pic:cNvPr id="9363" name="Picture 936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06712"/>
                            <a:ext cx="1438656" cy="10183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65" name="Rectangle 3865"/>
                        <wps:cNvSpPr/>
                        <wps:spPr>
                          <a:xfrm>
                            <a:off x="451104" y="33538"/>
                            <a:ext cx="259446" cy="1622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D12D0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7"/>
                                  <w:sz w:val="26"/>
                                </w:rPr>
                                <w:t>за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1"/>
                                  <w:w w:val="7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7" name="Rectangle 3867"/>
                        <wps:cNvSpPr/>
                        <wps:spPr>
                          <a:xfrm>
                            <a:off x="646176" y="0"/>
                            <a:ext cx="202692" cy="2392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D12D0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4"/>
                                  <w:sz w:val="30"/>
                                  <w:vertAlign w:val="superscript"/>
                                </w:rPr>
                                <w:t>ак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6"/>
                                  <w:w w:val="4"/>
                                  <w:sz w:val="30"/>
                                  <w:vertAlign w:val="super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8" name="Rectangle 3868"/>
                        <wps:cNvSpPr/>
                        <wps:spPr>
                          <a:xfrm>
                            <a:off x="798576" y="0"/>
                            <a:ext cx="308092" cy="2392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D12D0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6"/>
                                  <w:sz w:val="30"/>
                                </w:rPr>
                                <w:t>та.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805" style="width:113.28pt;height:88.5868pt;position:absolute;mso-position-horizontal-relative:text;mso-position-horizontal:absolute;margin-left:127.92pt;mso-position-vertical-relative:text;margin-top:-67.3295pt;" coordsize="14386,11250">
                <v:shape id="Picture 9363" style="position:absolute;width:14386;height:10183;left:0;top:1067;" filled="f">
                  <v:imagedata r:id="rId8"/>
                </v:shape>
                <v:rect id="Rectangle 3865" style="position:absolute;width:2594;height:1622;left:4511;top:3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"/>
                            <w:sz w:val="26"/>
                          </w:rPr>
                          <w:t xml:space="preserve">за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1"/>
                            <w:w w:val="7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67" style="position:absolute;width:2026;height:2392;left:6461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4"/>
                            <w:sz w:val="30"/>
                            <w:vertAlign w:val="superscript"/>
                          </w:rPr>
                          <w:t xml:space="preserve">ак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6"/>
                            <w:w w:val="4"/>
                            <w:sz w:val="30"/>
                            <w:vertAlign w:val="superscript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68" style="position:absolute;width:3080;height:2392;left:7985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6"/>
                            <w:sz w:val="30"/>
                          </w:rPr>
                          <w:t xml:space="preserve">та.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</w:rPr>
        <w:t>[д-р Ал. еличк 4</w:t>
      </w:r>
    </w:p>
    <w:p w:rsidR="000D12D0" w:rsidRDefault="00000000">
      <w:pPr>
        <w:spacing w:after="338"/>
        <w:ind w:left="3278"/>
      </w:pPr>
      <w:r>
        <w:rPr>
          <w:rFonts w:ascii="Times New Roman" w:eastAsia="Times New Roman" w:hAnsi="Times New Roman" w:cs="Times New Roman"/>
          <w:sz w:val="24"/>
        </w:rPr>
        <w:t>0dV050+</w:t>
      </w:r>
    </w:p>
    <w:p w:rsidR="000D12D0" w:rsidRDefault="00000000">
      <w:pPr>
        <w:pStyle w:val="Heading1"/>
        <w:numPr>
          <w:ilvl w:val="0"/>
          <w:numId w:val="0"/>
        </w:numPr>
        <w:spacing w:after="127"/>
        <w:ind w:left="259" w:right="0"/>
      </w:pPr>
      <w:r>
        <w:t>ВЪТРЕШНИ ПРАВИЛА</w:t>
      </w:r>
    </w:p>
    <w:p w:rsidR="000D12D0" w:rsidRDefault="00000000">
      <w:pPr>
        <w:spacing w:after="718" w:line="253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>ЗА БАЛООБРАЗУВАНЕ И ПРОВЕЖДАНЕ НА КОНКУРС ЗА ЛЕКАРИ СПЕЩАЛИЗАНТИ</w:t>
      </w:r>
    </w:p>
    <w:p w:rsidR="000D12D0" w:rsidRDefault="00000000">
      <w:pPr>
        <w:numPr>
          <w:ilvl w:val="0"/>
          <w:numId w:val="6"/>
        </w:numPr>
        <w:spacing w:after="18" w:line="248" w:lineRule="auto"/>
        <w:ind w:right="120" w:hanging="10"/>
      </w:pPr>
      <w:r>
        <w:rPr>
          <w:rFonts w:ascii="Times New Roman" w:eastAsia="Times New Roman" w:hAnsi="Times New Roman" w:cs="Times New Roman"/>
          <w:sz w:val="28"/>
        </w:rPr>
        <w:t>Изисквания за заемане на длъжността „лекар-специализант”: 1.1. Образователно-квалификационна степен: магистър по медицина;</w:t>
      </w:r>
    </w:p>
    <w:p w:rsidR="000D12D0" w:rsidRDefault="00000000">
      <w:pPr>
        <w:numPr>
          <w:ilvl w:val="1"/>
          <w:numId w:val="6"/>
        </w:numPr>
        <w:spacing w:after="18" w:line="248" w:lineRule="auto"/>
        <w:ind w:right="120" w:hanging="672"/>
      </w:pPr>
      <w:r>
        <w:rPr>
          <w:rFonts w:ascii="Times New Roman" w:eastAsia="Times New Roman" w:hAnsi="Times New Roman" w:cs="Times New Roman"/>
          <w:sz w:val="28"/>
        </w:rPr>
        <w:t>Членство в Български лекарски съюз</w:t>
      </w:r>
    </w:p>
    <w:p w:rsidR="000D12D0" w:rsidRDefault="00000000">
      <w:pPr>
        <w:numPr>
          <w:ilvl w:val="1"/>
          <w:numId w:val="6"/>
        </w:numPr>
        <w:spacing w:after="308" w:line="248" w:lineRule="auto"/>
        <w:ind w:right="120" w:hanging="672"/>
      </w:pPr>
      <w:r>
        <w:rPr>
          <w:rFonts w:ascii="Times New Roman" w:eastAsia="Times New Roman" w:hAnsi="Times New Roman" w:cs="Times New Roman"/>
          <w:sz w:val="28"/>
        </w:rPr>
        <w:t>Лицето да не е осъждано за престъпление от общ характер и да не е лишено от правото да упражнява професията</w:t>
      </w:r>
    </w:p>
    <w:p w:rsidR="000D12D0" w:rsidRDefault="00000000">
      <w:pPr>
        <w:pStyle w:val="Heading1"/>
        <w:spacing w:after="63"/>
        <w:ind w:left="1165" w:right="0" w:hanging="518"/>
        <w:jc w:val="left"/>
      </w:pPr>
      <w:r>
        <w:t>Ред за провеждане на конкурса</w:t>
      </w:r>
    </w:p>
    <w:p w:rsidR="000D12D0" w:rsidRDefault="00000000">
      <w:pPr>
        <w:spacing w:after="0" w:line="258" w:lineRule="auto"/>
        <w:ind w:left="648" w:right="379" w:firstLine="5"/>
        <w:jc w:val="both"/>
      </w:pPr>
      <w:r>
        <w:rPr>
          <w:rFonts w:ascii="Times New Roman" w:eastAsia="Times New Roman" w:hAnsi="Times New Roman" w:cs="Times New Roman"/>
          <w:sz w:val="28"/>
        </w:rPr>
        <w:t>2.1. Първи етап - проверка за съответствие на подадените документи с изискванията на МБАЛ ”Д-р Н. Василиев” АД — гр. Кюстендил. На допуснатите участници да бъдат съобщени писмено датата, часа и мястото на провеждане на втори етап от конкурса.</w:t>
      </w:r>
    </w:p>
    <w:p w:rsidR="000D12D0" w:rsidRDefault="00000000">
      <w:pPr>
        <w:spacing w:after="364" w:line="248" w:lineRule="auto"/>
        <w:ind w:left="657" w:right="120" w:hanging="10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7589520</wp:posOffset>
            </wp:positionH>
            <wp:positionV relativeFrom="page">
              <wp:posOffset>2975750</wp:posOffset>
            </wp:positionV>
            <wp:extent cx="18288" cy="18293"/>
            <wp:effectExtent l="0" t="0" r="0" b="0"/>
            <wp:wrapSquare wrapText="bothSides"/>
            <wp:docPr id="5398" name="Picture 53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8" name="Picture 539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</w:rPr>
        <w:t>2.2. Втори етап - оценка на кандидатурата от определена за целта комисия.</w:t>
      </w:r>
    </w:p>
    <w:p w:rsidR="000D12D0" w:rsidRDefault="00000000">
      <w:pPr>
        <w:spacing w:after="276"/>
        <w:ind w:left="647" w:firstLine="1123"/>
      </w:pPr>
      <w:r>
        <w:rPr>
          <w:rFonts w:ascii="Times New Roman" w:eastAsia="Times New Roman" w:hAnsi="Times New Roman" w:cs="Times New Roman"/>
          <w:sz w:val="30"/>
        </w:rPr>
        <w:t>З. Подбор между допуснатите кандидати по следните балообразуващи критерии по шестобалната система на оценяване:</w:t>
      </w:r>
    </w:p>
    <w:p w:rsidR="000D12D0" w:rsidRDefault="00000000">
      <w:pPr>
        <w:numPr>
          <w:ilvl w:val="0"/>
          <w:numId w:val="7"/>
        </w:numPr>
        <w:spacing w:after="18" w:line="248" w:lineRule="auto"/>
        <w:ind w:right="120" w:hanging="269"/>
      </w:pPr>
      <w:r>
        <w:rPr>
          <w:rFonts w:ascii="Times New Roman" w:eastAsia="Times New Roman" w:hAnsi="Times New Roman" w:cs="Times New Roman"/>
          <w:sz w:val="28"/>
        </w:rPr>
        <w:t>Среден успех от следването и от държавните изпити;</w:t>
      </w:r>
    </w:p>
    <w:p w:rsidR="000D12D0" w:rsidRDefault="00000000">
      <w:pPr>
        <w:numPr>
          <w:ilvl w:val="0"/>
          <w:numId w:val="7"/>
        </w:numPr>
        <w:spacing w:after="92" w:line="248" w:lineRule="auto"/>
        <w:ind w:right="120" w:hanging="269"/>
      </w:pPr>
      <w:r>
        <w:rPr>
          <w:rFonts w:ascii="Times New Roman" w:eastAsia="Times New Roman" w:hAnsi="Times New Roman" w:cs="Times New Roman"/>
          <w:sz w:val="28"/>
        </w:rPr>
        <w:t>Оценките по учебните дисциплини, съответстващи, включващи или найблизки до специалността, за която се кандидатства;</w:t>
      </w:r>
    </w:p>
    <w:p w:rsidR="000D12D0" w:rsidRDefault="00000000">
      <w:pPr>
        <w:spacing w:after="18" w:line="248" w:lineRule="auto"/>
        <w:ind w:left="657" w:right="120" w:hanging="10"/>
      </w:pPr>
      <w:r>
        <w:rPr>
          <w:rFonts w:ascii="Times New Roman" w:eastAsia="Times New Roman" w:hAnsi="Times New Roman" w:cs="Times New Roman"/>
          <w:sz w:val="28"/>
        </w:rPr>
        <w:t>з. Резултатът от проверка на познанията на кандидата по специалността, за която се кандидатства - събеседване;</w:t>
      </w:r>
    </w:p>
    <w:p w:rsidR="000D12D0" w:rsidRDefault="00000000">
      <w:pPr>
        <w:spacing w:after="313" w:line="248" w:lineRule="auto"/>
        <w:ind w:left="657" w:right="120" w:hanging="10"/>
      </w:pPr>
      <w:r>
        <w:rPr>
          <w:rFonts w:ascii="Times New Roman" w:eastAsia="Times New Roman" w:hAnsi="Times New Roman" w:cs="Times New Roman"/>
          <w:sz w:val="28"/>
        </w:rPr>
        <w:t>4. Други умения и компетенции, необходими за заемането на длъжността [социални, организационни, компютърни, езикови и др./</w:t>
      </w:r>
    </w:p>
    <w:p w:rsidR="000D12D0" w:rsidRDefault="00000000">
      <w:pPr>
        <w:spacing w:after="172" w:line="248" w:lineRule="auto"/>
        <w:ind w:left="647" w:right="120" w:firstLine="1128"/>
      </w:pPr>
      <w:r>
        <w:rPr>
          <w:rFonts w:ascii="Times New Roman" w:eastAsia="Times New Roman" w:hAnsi="Times New Roman" w:cs="Times New Roman"/>
          <w:sz w:val="28"/>
        </w:rPr>
        <w:t>комисията формира бал от всеки един от компонентите, посочени погоре. Въз основа на този бал комисията класира кандидатите при провеждането на конкурси по кодекса на труда за длъжности за специализанти.</w:t>
      </w:r>
    </w:p>
    <w:p w:rsidR="000D12D0" w:rsidRDefault="00000000">
      <w:pPr>
        <w:spacing w:after="18" w:line="248" w:lineRule="auto"/>
        <w:ind w:left="647" w:right="120" w:firstLine="1142"/>
      </w:pPr>
      <w:r>
        <w:rPr>
          <w:rFonts w:ascii="Times New Roman" w:eastAsia="Times New Roman" w:hAnsi="Times New Roman" w:cs="Times New Roman"/>
          <w:sz w:val="28"/>
        </w:rPr>
        <w:lastRenderedPageBreak/>
        <w:t>Балната оценка се получава като средно — аритметична оценка от всички</w:t>
      </w:r>
      <w:r>
        <w:rPr>
          <w:rFonts w:ascii="Times New Roman" w:eastAsia="Times New Roman" w:hAnsi="Times New Roman" w:cs="Times New Roman"/>
          <w:sz w:val="28"/>
        </w:rPr>
        <w:tab/>
        <w:t>критерии. При наличие на повече кандидати от броя на определените места, класирането ще се извърши съобразно окончателен резултат на оценката на комисията провела</w:t>
      </w:r>
      <w:r>
        <w:rPr>
          <w:rFonts w:ascii="Times New Roman" w:eastAsia="Times New Roman" w:hAnsi="Times New Roman" w:cs="Times New Roman"/>
          <w:sz w:val="28"/>
        </w:rPr>
        <w:tab/>
        <w:t xml:space="preserve">конкурса. комисията изготвя Протокол с одобрените кандидати за лекари </w:t>
      </w:r>
      <w:r>
        <w:rPr>
          <w:noProof/>
        </w:rPr>
        <w:drawing>
          <wp:inline distT="0" distB="0" distL="0" distR="0">
            <wp:extent cx="48768" cy="15244"/>
            <wp:effectExtent l="0" t="0" r="0" b="0"/>
            <wp:docPr id="5347" name="Picture 53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7" name="Picture 534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>специализанти по съответната специалност в системата на здравеопазването.</w:t>
      </w:r>
    </w:p>
    <w:sectPr w:rsidR="000D12D0">
      <w:pgSz w:w="12240" w:h="15840"/>
      <w:pgMar w:top="893" w:right="590" w:bottom="127" w:left="11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35985"/>
    <w:multiLevelType w:val="hybridMultilevel"/>
    <w:tmpl w:val="2B0A66D0"/>
    <w:lvl w:ilvl="0" w:tplc="BCA0D69E">
      <w:start w:val="3"/>
      <w:numFmt w:val="decimal"/>
      <w:lvlText w:val="%1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F659E6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DE78C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8495C6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0E799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F8BABA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B8BD24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F68A32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ECCAAC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1D5B06"/>
    <w:multiLevelType w:val="multilevel"/>
    <w:tmpl w:val="676E77B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C921E0"/>
    <w:multiLevelType w:val="hybridMultilevel"/>
    <w:tmpl w:val="A3183974"/>
    <w:lvl w:ilvl="0" w:tplc="90A0DFA6">
      <w:start w:val="1"/>
      <w:numFmt w:val="decimal"/>
      <w:lvlText w:val="%1."/>
      <w:lvlJc w:val="left"/>
      <w:pPr>
        <w:ind w:left="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692077A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F6EDD54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3921C1E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6026C66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FF062C6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1708FF4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A3238F6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926B022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301D71"/>
    <w:multiLevelType w:val="multilevel"/>
    <w:tmpl w:val="683ADAEE"/>
    <w:lvl w:ilvl="0">
      <w:start w:val="1"/>
      <w:numFmt w:val="decimal"/>
      <w:lvlText w:val="%1."/>
      <w:lvlJc w:val="left"/>
      <w:pPr>
        <w:ind w:left="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9732F0F"/>
    <w:multiLevelType w:val="hybridMultilevel"/>
    <w:tmpl w:val="0BCCF434"/>
    <w:lvl w:ilvl="0" w:tplc="FDE4D84E">
      <w:start w:val="2"/>
      <w:numFmt w:val="decimal"/>
      <w:pStyle w:val="Heading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94AD10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490184E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5CE279C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DA2E80E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5EC19B4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DC091E4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CDC4ADE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BE6E934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9AB128D"/>
    <w:multiLevelType w:val="multilevel"/>
    <w:tmpl w:val="988816F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D426F6"/>
    <w:multiLevelType w:val="multilevel"/>
    <w:tmpl w:val="DAF44F5E"/>
    <w:lvl w:ilvl="0">
      <w:start w:val="4"/>
      <w:numFmt w:val="decimal"/>
      <w:lvlText w:val="%1.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929608C"/>
    <w:multiLevelType w:val="hybridMultilevel"/>
    <w:tmpl w:val="5D726F66"/>
    <w:lvl w:ilvl="0" w:tplc="0748B49E">
      <w:start w:val="1"/>
      <w:numFmt w:val="decimal"/>
      <w:lvlText w:val="%1.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2A4E86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1CAB00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B00A68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54A080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B66680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52026E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862D44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944F9A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17437447">
    <w:abstractNumId w:val="7"/>
  </w:num>
  <w:num w:numId="2" w16cid:durableId="431632071">
    <w:abstractNumId w:val="1"/>
  </w:num>
  <w:num w:numId="3" w16cid:durableId="1031415487">
    <w:abstractNumId w:val="0"/>
  </w:num>
  <w:num w:numId="4" w16cid:durableId="2025159896">
    <w:abstractNumId w:val="6"/>
  </w:num>
  <w:num w:numId="5" w16cid:durableId="1983582241">
    <w:abstractNumId w:val="5"/>
  </w:num>
  <w:num w:numId="6" w16cid:durableId="541089953">
    <w:abstractNumId w:val="3"/>
  </w:num>
  <w:num w:numId="7" w16cid:durableId="813566424">
    <w:abstractNumId w:val="2"/>
  </w:num>
  <w:num w:numId="8" w16cid:durableId="2577538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2D0"/>
    <w:rsid w:val="000D12D0"/>
    <w:rsid w:val="00D8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CDAA7E-C94D-4474-8245-C6EF840BA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8"/>
      </w:numPr>
      <w:spacing w:after="151"/>
      <w:ind w:left="662" w:right="5688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5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711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Elica Ivanova</dc:creator>
  <cp:keywords/>
  <cp:lastModifiedBy>Elica Ivanova</cp:lastModifiedBy>
  <cp:revision>2</cp:revision>
  <dcterms:created xsi:type="dcterms:W3CDTF">2023-09-11T08:44:00Z</dcterms:created>
  <dcterms:modified xsi:type="dcterms:W3CDTF">2023-09-11T08:44:00Z</dcterms:modified>
</cp:coreProperties>
</file>